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September månadsmöte 16.09.2015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Plats: Klubben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Jonas Westerlund, Lisa Lindfors, Fanny Bergström, Johan Blomqvist, Frans Graeffe och Mirjam Kauppila, Iris Wrede punkt 5 framåt.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Övriga närvaranden, se bilaga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Mötet öppnades kl. 18.20.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Konstaterande av mötets stadgeenlighet och beslutförhet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Mötet konstaterades stadgeenligt sammankallat och beslutfört.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Uppläsning och godkännande av föredragningslistan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Föredragningslistan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Uppläsning och godkännande av månadsmötesprotokollet för maj månad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Maj månadsmötesprotokoll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Iris Wrede, Julius von Martens, Walter Grönholm och Oliver Flinck anlände under punkt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Höstens månadsmöten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Höstens månadsmöten är: 16.9 September månadsmöte med temat spelkväll, 14.10 Oktober månadsmöte med temat Star Wars-filmkväll, 11.11 Valmöte, 9.12 December månadsmöte med temat lillajul i Majstrandes takbastu.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Christoffer Fridlund anlände 18.43, närvarande från punkt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Höstens program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Höstens program är: 16.9 Månadsmöte med spelkväll, 20.9 Bang!-spelturnering på Klubben, 25.9 Sitz 1 med temat 1980-talet, 30.9 Gulnäbbsäventyr där Spektrum håller punkt i Kafferummet, 10-11.9 Kräftskiva med Svenska Naturvetarklubben (SvNK), 14.10 Månadsmöte med temat Star Wars Episod IV-filmkväll, 24.10 Gamylsitz, 27.10 MatLu:s Halloweenbileet vid Alina, 30.10 Sitz 2 där gulnäbbarna bestämmer temat, 4.11 Filmkväll där filmen Star Wars Episod V visas, 10.11 Gumtäktsitzen i Physicum, 11.11 Valmöte med valbulle, 13.11 Kampussitz med SvNK och Agro-Forst vid Alina, 13-14.11 Fysik- och Kemidagarna, 14-16.11 Gumtäkts föreningarnas gemensamma kryssning, 21.11 Herrmiddag, 26-27.11 Naturvetarnas julkryssning med start från Åbo, 2.12. Filmkväll där filmen Star Wars Episod VI visas, 9.12 December månadsmöte med temat lillajul i Majstrandes takbastu, 15.12 Julfest vid Alina.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Exkursion sommaren 2016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Exkursionsmöte nästa onsdag 23.9 kl. 16 i Kafferummet.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Spektraklets utskickning till ordinarie medlemmar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Spektraklet skickas inte ut till ordinarie medlemmar om inte en skriftlig ansökan till redaktionschefen har gjorts. Ändringen gäller från och med nr. 2/2015.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Meddelanden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Gånget program är: 16-17.5 Vårfest på Teknologföreningens sportstuga i Noux nationalpark, 27.6 Sommarträff 1 med minigolf och caps, 8.7 Sommarträff 2 med picknick på Sveaborg, 23.8 Gulnäbbspicknik i Kajsaniemiparken, 26.8 Vetenskapsbasaren i Physicum, 28.8 Gulnäbbsgrillning i Majstraden, 31.8 Öppningskarneval och minisitz på Klubben efteråt, 3.9 Kanotpolo, 4.9 Gulnäbbssitz på Klubben,</w:t>
        <w:tab/>
        <w:t xml:space="preserve">9.9 Gulnäbbsintagning i centrum av Helsingfors och sitz efteråt i Nylands Nations klubbutrumme, 16.9 Månadsmöte med temat spelkväll.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Föreningen deltog i Jukola- och Venlakavlen där godkända prestationer uppnåddes.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Spektrum strävar till två Jukolalag och ett Venlalag nästa år.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Nya stolar införskaffades till Klubben från Hämäläinen osakunta.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MatLu och Limes slås inte ihop.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Övrigt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Spektrum undersöker möjligheten att designa Finska Kemistsamfundet:s hemsida.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Donering av blod till Finlands Röda Kors kommer att ordnas under hösten 2015.</w:t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firstLine="0"/>
        <w:contextualSpacing w:val="0"/>
      </w:pPr>
      <w:r w:rsidDel="00000000" w:rsidR="00000000" w:rsidRPr="00000000">
        <w:rPr>
          <w:rtl w:val="0"/>
        </w:rPr>
        <w:t xml:space="preserve">Kommande program är: 20.9 Bang!-spelturnering på Klubben, 23.9 Exkursionsmöte i Kafferummet kl. 16, 25.9 Sitz 1 med temat 1980-talet, 30.9 Gulnäbbsäventyr där föreningen håller punkt i Kafferummet, 10-11.10 Kräftskiva, 14.10 Månadsmöte.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Mötets avslutande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Mötet avslutades kl. 19.17.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Bilagor: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bilaga 1: Närvarande under månadsmötet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_________________________                                               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Ordförande Jonas Westerlund                                               </w:t>
        <w:tab/>
        <w:t xml:space="preserve">Sekreterare Mirjam Kauppila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